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5313DE">
        <w:rPr>
          <w:b/>
          <w:sz w:val="28"/>
          <w:szCs w:val="28"/>
        </w:rPr>
        <w:t>616.314-089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5313DE">
        <w:rPr>
          <w:b/>
          <w:sz w:val="28"/>
          <w:szCs w:val="28"/>
        </w:rPr>
        <w:t>2477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5313DE">
        <w:rPr>
          <w:b/>
        </w:rPr>
        <w:t>F178t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5313DE">
        <w:rPr>
          <w:b/>
        </w:rPr>
        <w:t xml:space="preserve"> </w:t>
      </w:r>
      <w:proofErr w:type="gramEnd"/>
      <w:r w:rsidR="005313DE">
        <w:rPr>
          <w:b/>
        </w:rPr>
        <w:t xml:space="preserve">Falcão, </w:t>
      </w:r>
      <w:proofErr w:type="spellStart"/>
      <w:r w:rsidR="005313DE">
        <w:rPr>
          <w:b/>
        </w:rPr>
        <w:t>Karicia</w:t>
      </w:r>
      <w:proofErr w:type="spellEnd"/>
      <w:r w:rsidR="005313DE">
        <w:rPr>
          <w:b/>
        </w:rPr>
        <w:t xml:space="preserve"> Franklin Lustosa Barbosa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5313DE">
        <w:rPr>
          <w:b/>
        </w:rPr>
        <w:t xml:space="preserve">  </w:t>
      </w:r>
      <w:proofErr w:type="gramEnd"/>
      <w:r w:rsidR="005313DE">
        <w:rPr>
          <w:b/>
        </w:rPr>
        <w:t xml:space="preserve">Transplante dentário autógeno de um terceiro molar para o sítio receptor do primeiro molar: Revisão de </w:t>
      </w:r>
      <w:proofErr w:type="spellStart"/>
      <w:r w:rsidR="005313DE">
        <w:rPr>
          <w:b/>
        </w:rPr>
        <w:t>leiteratura</w:t>
      </w:r>
      <w:proofErr w:type="spellEnd"/>
      <w:r w:rsidR="005313DE">
        <w:rPr>
          <w:b/>
        </w:rPr>
        <w:t xml:space="preserve"> com </w:t>
      </w:r>
      <w:proofErr w:type="spellStart"/>
      <w:r w:rsidR="005313DE">
        <w:rPr>
          <w:b/>
        </w:rPr>
        <w:t>ilustraçãp</w:t>
      </w:r>
      <w:proofErr w:type="spellEnd"/>
      <w:r w:rsidR="005313DE">
        <w:rPr>
          <w:b/>
        </w:rPr>
        <w:t xml:space="preserve"> de um caso clínico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986A70">
        <w:rPr>
          <w:b/>
          <w:sz w:val="28"/>
          <w:szCs w:val="28"/>
        </w:rPr>
        <w:t xml:space="preserve">Prof. </w:t>
      </w:r>
      <w:proofErr w:type="spellStart"/>
      <w:r w:rsidR="00986A70">
        <w:rPr>
          <w:b/>
          <w:sz w:val="28"/>
          <w:szCs w:val="28"/>
        </w:rPr>
        <w:t>Msc</w:t>
      </w:r>
      <w:proofErr w:type="spellEnd"/>
      <w:r w:rsidR="00986A70">
        <w:rPr>
          <w:b/>
          <w:sz w:val="28"/>
          <w:szCs w:val="28"/>
        </w:rPr>
        <w:t xml:space="preserve">. Paulo Henrique </w:t>
      </w:r>
      <w:proofErr w:type="spellStart"/>
      <w:r w:rsidR="00986A70">
        <w:rPr>
          <w:b/>
          <w:sz w:val="28"/>
          <w:szCs w:val="28"/>
        </w:rPr>
        <w:t>Azavedo</w:t>
      </w:r>
      <w:proofErr w:type="spellEnd"/>
      <w:r w:rsidR="00986A70">
        <w:rPr>
          <w:b/>
          <w:sz w:val="28"/>
          <w:szCs w:val="28"/>
        </w:rPr>
        <w:t xml:space="preserve"> de Holanda Cavalcanti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986A70">
        <w:rPr>
          <w:b/>
        </w:rPr>
        <w:t>43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4B6C9E"/>
    <w:rsid w:val="005313DE"/>
    <w:rsid w:val="006C388F"/>
    <w:rsid w:val="0070718A"/>
    <w:rsid w:val="0077764B"/>
    <w:rsid w:val="007B1211"/>
    <w:rsid w:val="00877AAB"/>
    <w:rsid w:val="00986A70"/>
    <w:rsid w:val="00A76BF1"/>
    <w:rsid w:val="00B05BCA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2015-01-05T12:47:00Z</dcterms:created>
  <dcterms:modified xsi:type="dcterms:W3CDTF">2015-01-05T12:47:00Z</dcterms:modified>
</cp:coreProperties>
</file>