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8"/>
          <w:szCs w:val="28"/>
        </w:rPr>
      </w:pPr>
      <w:r>
        <w:rPr/>
        <w:drawing>
          <wp:inline distT="0" distB="0" distL="19050" distR="0">
            <wp:extent cx="628650" cy="914400"/>
            <wp:effectExtent l="0" t="0" r="0" b="0"/>
            <wp:docPr id="1" name="Imagem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logo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PLANILHA PARA CADASTROS DE LIVROS</w:t>
      </w:r>
      <w:r>
        <w:rPr>
          <w:rFonts w:cs="Arial" w:ascii="Arial" w:hAnsi="Arial"/>
          <w:b/>
          <w:sz w:val="28"/>
          <w:szCs w:val="28"/>
        </w:rPr>
        <w:t xml:space="preserve">  </w:t>
      </w:r>
    </w:p>
    <w:p>
      <w:pPr>
        <w:pStyle w:val="Normal"/>
        <w:jc w:val="center"/>
        <w:rPr>
          <w:rFonts w:ascii="Arial" w:hAnsi="Arial" w:cs="Arial"/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BIBLIOTECA </w:t>
      </w:r>
      <w:r>
        <w:rPr>
          <w:rFonts w:cs="Arial" w:ascii="Arial" w:hAnsi="Arial"/>
          <w:b/>
          <w:sz w:val="28"/>
          <w:szCs w:val="28"/>
        </w:rPr>
        <w:t xml:space="preserve">MARIA APARECIDA POURCHET CAMPOS        </w:t>
      </w:r>
    </w:p>
    <w:p>
      <w:pPr>
        <w:pStyle w:val="Normal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rPr/>
      </w:pPr>
      <w:r>
        <w:rPr>
          <w:b/>
        </w:rPr>
        <w:t>Classificação:</w:t>
      </w:r>
      <w:r>
        <w:rPr>
          <w:b/>
          <w:sz w:val="28"/>
          <w:szCs w:val="28"/>
        </w:rPr>
        <w:t xml:space="preserve">       616.314-</w:t>
      </w:r>
      <w:r>
        <w:rPr>
          <w:b/>
          <w:sz w:val="28"/>
          <w:szCs w:val="28"/>
        </w:rPr>
        <w:t>083</w:t>
      </w:r>
      <w:r>
        <w:rPr>
          <w:b/>
          <w:sz w:val="28"/>
          <w:szCs w:val="28"/>
        </w:rPr>
        <w:t xml:space="preserve">                                  </w:t>
      </w:r>
      <w:r>
        <w:rPr>
          <w:b/>
        </w:rPr>
        <w:t>Código:</w:t>
      </w:r>
      <w:r>
        <w:rPr>
          <w:b/>
          <w:sz w:val="28"/>
          <w:szCs w:val="28"/>
        </w:rPr>
        <w:tab/>
        <w:t>3</w:t>
      </w:r>
      <w:r>
        <w:rPr>
          <w:b/>
          <w:sz w:val="28"/>
          <w:szCs w:val="28"/>
        </w:rPr>
        <w:t>676</w:t>
      </w:r>
      <w:r>
        <w:rPr>
          <w:b/>
          <w:sz w:val="28"/>
          <w:szCs w:val="28"/>
        </w:rPr>
        <w:t xml:space="preserve">  </w:t>
      </w:r>
    </w:p>
    <w:p>
      <w:pPr>
        <w:pStyle w:val="Normal"/>
        <w:rPr>
          <w:b/>
          <w:b/>
        </w:rPr>
      </w:pPr>
      <w:r>
        <w:rPr>
          <w:b/>
        </w:rPr>
        <w:t xml:space="preserve"> </w:t>
      </w:r>
    </w:p>
    <w:p>
      <w:pPr>
        <w:pStyle w:val="Normal"/>
        <w:rPr/>
      </w:pPr>
      <w:r>
        <w:rPr>
          <w:b/>
        </w:rPr>
        <w:t xml:space="preserve">Cutter:         </w:t>
      </w:r>
      <w:r>
        <w:rPr>
          <w:b/>
        </w:rPr>
        <w:t>L732c</w:t>
      </w:r>
      <w:r>
        <w:rPr>
          <w:b/>
        </w:rPr>
        <w:t xml:space="preserve">                              </w:t>
      </w:r>
      <w:r>
        <w:rPr>
          <w:b/>
          <w:sz w:val="28"/>
          <w:szCs w:val="28"/>
        </w:rPr>
        <w:t xml:space="preserve">                 </w:t>
      </w:r>
      <w:r>
        <w:rPr>
          <w:b/>
        </w:rPr>
        <w:t>Data:</w:t>
      </w:r>
      <w:r>
        <w:rPr>
          <w:b/>
          <w:sz w:val="28"/>
          <w:szCs w:val="28"/>
        </w:rPr>
        <w:t xml:space="preserve"> Turma 201</w:t>
      </w:r>
      <w:r>
        <w:rPr>
          <w:b/>
          <w:sz w:val="28"/>
          <w:szCs w:val="28"/>
        </w:rPr>
        <w:t>8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/>
      </w:pPr>
      <w:r>
        <w:rPr>
          <w:b/>
        </w:rPr>
        <w:t xml:space="preserve">Autor(s):  </w:t>
      </w:r>
      <w:r>
        <w:rPr>
          <w:b/>
        </w:rPr>
        <w:t>Lima, Camilla Bárbara da Silva; Sampaio, Sarah Diniz Barreto</w:t>
      </w:r>
    </w:p>
    <w:p>
      <w:pPr>
        <w:pStyle w:val="Normal"/>
        <w:rPr>
          <w:b/>
          <w:b/>
        </w:rPr>
      </w:pPr>
      <w:r>
        <w:rPr>
          <w:b/>
        </w:rPr>
        <w:t xml:space="preserve">               </w:t>
      </w:r>
    </w:p>
    <w:p>
      <w:pPr>
        <w:pStyle w:val="Normal"/>
        <w:rPr/>
      </w:pPr>
      <w:r>
        <w:rPr>
          <w:b/>
        </w:rPr>
        <w:t xml:space="preserve">Titulo: </w:t>
      </w:r>
      <w:r>
        <w:rPr>
          <w:b/>
        </w:rPr>
        <w:t>CONDIÇÃO DE SAÚDE BUCAL E NECESSIDADE DE TRATAMENTO DA CÁRIE DENTÁRIA DOS PACIENTES DA FACULDADE DE ODONTOLOGIA DO RECIFE - FOR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>
          <w:b/>
        </w:rPr>
        <w:t>Orientador(a):</w:t>
      </w:r>
      <w:r>
        <w:rPr>
          <w:b/>
          <w:sz w:val="28"/>
          <w:szCs w:val="28"/>
        </w:rPr>
        <w:t xml:space="preserve"> prof</w:t>
      </w:r>
      <w:r>
        <w:rPr>
          <w:b/>
          <w:sz w:val="28"/>
          <w:szCs w:val="28"/>
        </w:rPr>
        <w:t>ª</w:t>
      </w:r>
      <w:r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Patrícia Morgana Hordonho Santillo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</w:rPr>
        <w:t>Coorientador(a)</w:t>
      </w:r>
      <w:r>
        <w:rPr>
          <w:b/>
          <w:sz w:val="28"/>
          <w:szCs w:val="28"/>
        </w:rPr>
        <w:t xml:space="preserve">: 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/>
      </w:pPr>
      <w:r>
        <w:rPr>
          <w:b/>
        </w:rPr>
        <w:t>Edição:  1ª        Editora  Ed. Do Autor     Local:  Recife    Ano:  201</w:t>
      </w:r>
      <w:r>
        <w:rPr>
          <w:b/>
        </w:rPr>
        <w:t>8</w:t>
      </w:r>
      <w:r>
        <w:rPr>
          <w:b/>
        </w:rPr>
        <w:t xml:space="preserve">  Páginas:  </w:t>
      </w:r>
      <w:r>
        <w:rPr>
          <w:b/>
        </w:rPr>
        <w:t>46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>
          <w:b/>
        </w:rPr>
        <w:t>Notas:  TCC – 1ª Turma graduação - 201</w:t>
      </w:r>
      <w:r>
        <w:rPr>
          <w:b/>
        </w:rPr>
        <w:t>8</w:t>
      </w:r>
    </w:p>
    <w:p>
      <w:pPr>
        <w:pStyle w:val="Normal"/>
        <w:rPr/>
      </w:pPr>
      <w:r>
        <w:rPr>
          <w:b/>
        </w:rPr>
        <w:t xml:space="preserve">            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0718a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pt-BR" w:val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70718a"/>
    <w:rPr>
      <w:rFonts w:ascii="Tahoma" w:hAnsi="Tahoma" w:eastAsia="Times New Roman" w:cs="Tahoma"/>
      <w:sz w:val="16"/>
      <w:szCs w:val="16"/>
      <w:lang w:eastAsia="pt-BR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Co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etexto"/>
    <w:pPr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70718a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0718a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LibreOffice/6.0.7.3$Linux_X86_64 LibreOffice_project/00m0$Build-3</Application>
  <Pages>1</Pages>
  <Words>77</Words>
  <Characters>458</Characters>
  <CharactersWithSpaces>682</CharactersWithSpaces>
  <Paragraphs>14</Paragraphs>
  <Company>FOPCB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2015-01-08T19:24:00Z</dcterms:created>
  <dc:creator>Biblioteca</dc:creator>
  <dc:description/>
  <dc:language>pt-BR</dc:language>
  <cp:lastModifiedBy/>
  <dcterms:modified xsi:type="dcterms:W3CDTF">2023-03-17T12:08:45Z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FOPCB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