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S215e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Sandes</w:t>
      </w:r>
      <w:r>
        <w:rPr>
          <w:b/>
        </w:rPr>
        <w:t>, José Raphael Sobral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ETIOLOGIA E PREVALÊNCIA DE RETRATAMENTOS ENDODÔNTICOS REALIZADOS NA CLÍNICA DE ESPECIALIZAÇÃO EM ENDODONTIA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Paulo Maurício Reis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31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73</Words>
  <Characters>446</Characters>
  <CharactersWithSpaces>666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2023-03-24T13:04:50Z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