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874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B615p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Bione, Elys Cadete; Lima, Maria Carolina Caldas de Souza Valente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PREVALÊNCIA DE PACIENTES COM RISCO ELEVADO PARA OSTEONECROSE DO COMPLEXO BUCOMAXILOFACIAL RELACIONADA AO USO DE BISFOSFONATOS NO HOSPITAL DO CÂNCER DE PERNAMBUCO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Sérgio Bartolomeu de Farias Martorelli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prof. Dr. Rômulo Oliveira de Hollanda Valente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43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88</Words>
  <Characters>534</Characters>
  <CharactersWithSpaces>768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2023-03-20T09:31:36Z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