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4261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R454n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Rezende, Beatriz; Bem, Maria Luiza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NECESSIDADE DE TRATAMENTO ODONTOLÓGICO NO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Patrícia Morgana Hordonho Santillo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21</w:t>
      </w:r>
      <w:r>
        <w:rPr>
          <w:b/>
        </w:rPr>
        <w:t xml:space="preserve">  Páginas:  3</w:t>
      </w:r>
      <w:r>
        <w:rPr>
          <w:b/>
        </w:rPr>
        <w:t>7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21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1</Pages>
  <Words>58</Words>
  <Characters>372</Characters>
  <CharactersWithSpaces>578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2023-03-22T12:15:53Z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