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proofErr w:type="gramStart"/>
      <w:r w:rsidR="008E226E">
        <w:rPr>
          <w:b/>
          <w:sz w:val="28"/>
          <w:szCs w:val="28"/>
        </w:rPr>
        <w:t>616.211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8E226E">
        <w:rPr>
          <w:b/>
          <w:sz w:val="28"/>
          <w:szCs w:val="28"/>
        </w:rPr>
        <w:t>2478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</w:t>
      </w:r>
      <w:r w:rsidR="008E226E">
        <w:rPr>
          <w:b/>
        </w:rPr>
        <w:t>L533a</w:t>
      </w:r>
      <w:r w:rsidR="00466F34">
        <w:rPr>
          <w:b/>
        </w:rPr>
        <w:t xml:space="preserve">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8E226E">
        <w:rPr>
          <w:b/>
        </w:rPr>
        <w:t xml:space="preserve"> </w:t>
      </w:r>
      <w:proofErr w:type="gramEnd"/>
      <w:r w:rsidR="008E226E">
        <w:rPr>
          <w:b/>
        </w:rPr>
        <w:t>Leite, Victor de Almeida Mascarenhas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8E226E">
        <w:rPr>
          <w:b/>
        </w:rPr>
        <w:t xml:space="preserve">  </w:t>
      </w:r>
      <w:proofErr w:type="gramEnd"/>
      <w:r w:rsidR="008E226E">
        <w:rPr>
          <w:b/>
        </w:rPr>
        <w:t xml:space="preserve">Avaliação da pressão arterial relacionadas a procedimentos odontológicos realizados na clínica da FOR utilizando anestésico local ( </w:t>
      </w:r>
      <w:proofErr w:type="spellStart"/>
      <w:r w:rsidR="008E226E">
        <w:rPr>
          <w:b/>
        </w:rPr>
        <w:t>Mepivacaina</w:t>
      </w:r>
      <w:proofErr w:type="spellEnd"/>
      <w:r w:rsidR="008E226E">
        <w:rPr>
          <w:b/>
        </w:rPr>
        <w:t xml:space="preserve"> ) associado ou não ao vasoconstritor( </w:t>
      </w:r>
      <w:proofErr w:type="spellStart"/>
      <w:r w:rsidR="008E226E">
        <w:rPr>
          <w:b/>
        </w:rPr>
        <w:t>Epinefrina</w:t>
      </w:r>
      <w:proofErr w:type="spellEnd"/>
      <w:r w:rsidR="008E226E">
        <w:rPr>
          <w:b/>
        </w:rPr>
        <w:t xml:space="preserve"> )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8E226E">
        <w:rPr>
          <w:b/>
          <w:sz w:val="28"/>
          <w:szCs w:val="28"/>
        </w:rPr>
        <w:t>Profª</w:t>
      </w:r>
      <w:proofErr w:type="spellEnd"/>
      <w:r w:rsidR="008E226E">
        <w:rPr>
          <w:b/>
          <w:sz w:val="28"/>
          <w:szCs w:val="28"/>
        </w:rPr>
        <w:t xml:space="preserve">. </w:t>
      </w:r>
      <w:proofErr w:type="spellStart"/>
      <w:r w:rsidR="008E226E">
        <w:rPr>
          <w:b/>
          <w:sz w:val="28"/>
          <w:szCs w:val="28"/>
        </w:rPr>
        <w:t>Drª</w:t>
      </w:r>
      <w:proofErr w:type="spellEnd"/>
      <w:r w:rsidR="008E226E">
        <w:rPr>
          <w:b/>
          <w:sz w:val="28"/>
          <w:szCs w:val="28"/>
        </w:rPr>
        <w:t xml:space="preserve">. Sandra </w:t>
      </w:r>
      <w:proofErr w:type="spellStart"/>
      <w:r w:rsidR="008E226E">
        <w:rPr>
          <w:b/>
          <w:sz w:val="28"/>
          <w:szCs w:val="28"/>
        </w:rPr>
        <w:t>Sayão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8E226E">
        <w:rPr>
          <w:b/>
        </w:rPr>
        <w:t>48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C7A01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8E226E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2015-01-05T13:42:00Z</dcterms:created>
  <dcterms:modified xsi:type="dcterms:W3CDTF">2015-01-05T13:42:00Z</dcterms:modified>
</cp:coreProperties>
</file>