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0C17CD">
        <w:rPr>
          <w:b/>
        </w:rPr>
        <w:t>Queiroz, Gabriela Ferreira de Pontes</w:t>
      </w:r>
    </w:p>
    <w:p w:rsidR="00225233" w:rsidRDefault="000C17CD" w:rsidP="0070718A">
      <w:pPr>
        <w:rPr>
          <w:b/>
        </w:rPr>
      </w:pPr>
      <w:r>
        <w:rPr>
          <w:b/>
        </w:rPr>
        <w:t xml:space="preserve">                Costa, </w:t>
      </w:r>
      <w:proofErr w:type="spellStart"/>
      <w:r>
        <w:rPr>
          <w:b/>
        </w:rPr>
        <w:t>Manuella</w:t>
      </w:r>
      <w:proofErr w:type="spellEnd"/>
      <w:r>
        <w:rPr>
          <w:b/>
        </w:rPr>
        <w:t xml:space="preserve"> Bezerra de Oliveira</w:t>
      </w:r>
    </w:p>
    <w:p w:rsidR="000C17CD" w:rsidRDefault="000C17CD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0C17CD">
        <w:rPr>
          <w:b/>
        </w:rPr>
        <w:t xml:space="preserve">  </w:t>
      </w:r>
      <w:proofErr w:type="gramEnd"/>
      <w:r w:rsidR="000C17CD">
        <w:rPr>
          <w:b/>
        </w:rPr>
        <w:t>Conhecimento dos cirurgiões-dentistas em relação ao uso de dentifrícios branqueadores associado ao clareamento dental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0C17CD">
        <w:rPr>
          <w:b/>
          <w:sz w:val="28"/>
          <w:szCs w:val="28"/>
        </w:rPr>
        <w:t>Profª</w:t>
      </w:r>
      <w:proofErr w:type="spellEnd"/>
      <w:r w:rsidR="000C17CD">
        <w:rPr>
          <w:b/>
          <w:sz w:val="28"/>
          <w:szCs w:val="28"/>
        </w:rPr>
        <w:t xml:space="preserve">. </w:t>
      </w:r>
      <w:proofErr w:type="spellStart"/>
      <w:r w:rsidR="000C17CD">
        <w:rPr>
          <w:b/>
          <w:sz w:val="28"/>
          <w:szCs w:val="28"/>
        </w:rPr>
        <w:t>Patricia</w:t>
      </w:r>
      <w:proofErr w:type="spellEnd"/>
      <w:r w:rsidR="000C17CD">
        <w:rPr>
          <w:b/>
          <w:sz w:val="28"/>
          <w:szCs w:val="28"/>
        </w:rPr>
        <w:t xml:space="preserve"> Morgana </w:t>
      </w:r>
      <w:proofErr w:type="spellStart"/>
      <w:r w:rsidR="000C17CD">
        <w:rPr>
          <w:b/>
          <w:sz w:val="28"/>
          <w:szCs w:val="28"/>
        </w:rPr>
        <w:t>Hordonho</w:t>
      </w:r>
      <w:proofErr w:type="spellEnd"/>
      <w:r w:rsidR="000C17CD">
        <w:rPr>
          <w:b/>
          <w:sz w:val="28"/>
          <w:szCs w:val="28"/>
        </w:rPr>
        <w:t xml:space="preserve"> Santillo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0C17CD">
        <w:rPr>
          <w:b/>
        </w:rPr>
        <w:t>48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C17CD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2359A"/>
    <w:rsid w:val="00A71565"/>
    <w:rsid w:val="00A76BF1"/>
    <w:rsid w:val="00B05BCA"/>
    <w:rsid w:val="00BF5BA4"/>
    <w:rsid w:val="00CC7576"/>
    <w:rsid w:val="00D809B9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2015-01-08T19:40:00Z</dcterms:created>
  <dcterms:modified xsi:type="dcterms:W3CDTF">2015-01-08T19:40:00Z</dcterms:modified>
</cp:coreProperties>
</file>