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F676p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 xml:space="preserve">Fonseca, Gabriela Queiroz Ferreira; Soares, Laura Beatriz Melo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PERFIL DOS PACIENTES SUBMETIDOS A SEDAÇÃO CONSCIENTE COM ÓXIDO NITROSO NA CLÍNICA ESCOLA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Antonio Azoubel Antunes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74</Words>
  <Characters>446</Characters>
  <CharactersWithSpaces>668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2023-03-24T13:25:58Z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