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686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L533s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Leite, Rafaella Vila Nova; Melo, Stefhania Fernanda de Santana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SÍNDROME DE BURNOUT EM ACADÊMICOS DA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Alcieros Martins da Paz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8</w:t>
      </w:r>
      <w:r>
        <w:rPr>
          <w:b/>
        </w:rPr>
        <w:t xml:space="preserve">  Páginas:  </w:t>
      </w:r>
      <w:r>
        <w:rPr>
          <w:b/>
        </w:rPr>
        <w:t>48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8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LibreOffice/6.0.7.3$Linux_X86_64 LibreOffice_project/00m0$Build-3</Application>
  <Pages>1</Pages>
  <Words>67</Words>
  <Characters>402</Characters>
  <CharactersWithSpaces>616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2023-03-17T11:14:17Z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