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327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T231l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5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Tavares, Gustavo Labanca Periquito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LAMINADOS CERÂMICOS: a estética com odontologia minimamente invasiva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Dr. Carlos Eduardo Vieira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5</w:t>
      </w:r>
      <w:r>
        <w:rPr>
          <w:b/>
        </w:rPr>
        <w:t xml:space="preserve">  Páginas:  </w:t>
      </w:r>
      <w:r>
        <w:rPr>
          <w:b/>
        </w:rPr>
        <w:t>26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5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LibreOffice/6.0.7.3$Linux_X86_64 LibreOffice_project/00m0$Build-3</Application>
  <Pages>1</Pages>
  <Words>59</Words>
  <Characters>377</Characters>
  <CharactersWithSpaces>583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2023-03-15T09:55:35Z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